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1060E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5911060F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11061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9110611" w14:textId="77777777" w:rsidR="00D04365" w:rsidRPr="00FD7574" w:rsidRDefault="00B0696C" w:rsidP="00D04365">
      <w:pPr>
        <w:rPr>
          <w:b/>
        </w:rPr>
      </w:pPr>
      <w:r w:rsidRPr="00FD7574">
        <w:rPr>
          <w:b/>
        </w:rPr>
        <w:t>Przedmiot:     chemia</w:t>
      </w:r>
    </w:p>
    <w:p w14:paraId="59110612" w14:textId="1964FA44" w:rsidR="00D04365" w:rsidRPr="00FD7574" w:rsidRDefault="00D04365" w:rsidP="00D04365">
      <w:pPr>
        <w:rPr>
          <w:b/>
        </w:rPr>
      </w:pPr>
      <w:r w:rsidRPr="00FD7574">
        <w:rPr>
          <w:b/>
        </w:rPr>
        <w:t xml:space="preserve">Klasa:   </w:t>
      </w:r>
      <w:r w:rsidR="00492538">
        <w:rPr>
          <w:b/>
        </w:rPr>
        <w:t>2</w:t>
      </w:r>
      <w:r w:rsidR="000D31EF">
        <w:rPr>
          <w:b/>
        </w:rPr>
        <w:t>L</w:t>
      </w:r>
    </w:p>
    <w:p w14:paraId="59110613" w14:textId="6C06AF55" w:rsidR="00D04365" w:rsidRPr="00FD7574" w:rsidRDefault="00D04365" w:rsidP="00D04365">
      <w:pPr>
        <w:rPr>
          <w:b/>
        </w:rPr>
      </w:pPr>
      <w:r w:rsidRPr="00FD7574">
        <w:rPr>
          <w:b/>
        </w:rPr>
        <w:t xml:space="preserve">Rok szkolny:   </w:t>
      </w:r>
      <w:r w:rsidR="00584205" w:rsidRPr="00FD7574">
        <w:rPr>
          <w:b/>
        </w:rPr>
        <w:t>202</w:t>
      </w:r>
      <w:r w:rsidR="006D2FD0">
        <w:rPr>
          <w:b/>
        </w:rPr>
        <w:t>4</w:t>
      </w:r>
      <w:r w:rsidR="00584205" w:rsidRPr="00FD7574">
        <w:rPr>
          <w:b/>
        </w:rPr>
        <w:t>/202</w:t>
      </w:r>
      <w:r w:rsidR="006D2FD0">
        <w:rPr>
          <w:b/>
        </w:rPr>
        <w:t>5</w:t>
      </w:r>
    </w:p>
    <w:p w14:paraId="59110614" w14:textId="4B3246D4" w:rsidR="00D04365" w:rsidRPr="00FD7574" w:rsidRDefault="00D04365" w:rsidP="00D04365">
      <w:pPr>
        <w:rPr>
          <w:b/>
          <w:bCs/>
        </w:rPr>
      </w:pPr>
      <w:r w:rsidRPr="00FD7574">
        <w:rPr>
          <w:b/>
        </w:rPr>
        <w:t xml:space="preserve">Opracowanie:  </w:t>
      </w:r>
      <w:r w:rsidR="00B0696C" w:rsidRPr="00FD7574">
        <w:rPr>
          <w:b/>
          <w:bCs/>
        </w:rPr>
        <w:t>Bogumiła Kwaśniewska</w:t>
      </w:r>
    </w:p>
    <w:p w14:paraId="59110615" w14:textId="2BBEED83" w:rsidR="00D04365" w:rsidRPr="00FD7574" w:rsidRDefault="00584205" w:rsidP="00D04365">
      <w:pPr>
        <w:spacing w:line="360" w:lineRule="auto"/>
      </w:pPr>
      <w:r w:rsidRPr="00FD7574">
        <w:t xml:space="preserve">                       </w:t>
      </w:r>
      <w:r w:rsidR="00FD7574">
        <w:t xml:space="preserve">  </w:t>
      </w:r>
      <w:r w:rsidRPr="00FD7574">
        <w:t>(imię i nazwisko nauczyciela)</w:t>
      </w:r>
    </w:p>
    <w:p w14:paraId="59110616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59110617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59110618" w14:textId="77777777" w:rsidR="00B0696C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 xml:space="preserve">- posługiwać się </w:t>
      </w:r>
      <w:r w:rsidR="00584205" w:rsidRPr="00F9419B">
        <w:rPr>
          <w:b/>
          <w:i/>
        </w:rPr>
        <w:t>podstawowymi pojęciami</w:t>
      </w:r>
      <w:r w:rsidR="007B2387" w:rsidRPr="00F9419B">
        <w:rPr>
          <w:b/>
          <w:i/>
        </w:rPr>
        <w:t xml:space="preserve"> dotyczącymi</w:t>
      </w:r>
      <w:r w:rsidR="00B0696C" w:rsidRPr="00F9419B">
        <w:rPr>
          <w:b/>
          <w:i/>
        </w:rPr>
        <w:t xml:space="preserve">: </w:t>
      </w:r>
    </w:p>
    <w:p w14:paraId="59110619" w14:textId="35D2A636" w:rsidR="000D6D0B" w:rsidRPr="00FD7574" w:rsidRDefault="00154556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 xml:space="preserve">metali i niemetali, sodu i potasu, magnezu i wapnia,, glinu, żelaza, chromu i manganu, sposobów ochrony przed korozją, , cynku i ołowiu, miedzi, srebra i złota, metali szlachetnych, otrzymywania metali w przemyśle, wodoru, węgla i krzemu, alotropii, związkach tworzących skorupę ziemską, reakcjach chemicznych zachodzących w skorupie ziemskiej, tworzyw pochodzenia mineralnego, azoty i fosforu, tlenu i siarki, chloru i bromu, ważnych produktów przemysłu chemicznego, budowy związków organicznych, budowy i nazewnictwa alkanów, alkenów i alkinów, właściwości alkanów, alkenów i alkinów, </w:t>
      </w:r>
      <w:r w:rsidR="00241A66" w:rsidRPr="00FD7574">
        <w:rPr>
          <w:i/>
          <w:sz w:val="22"/>
          <w:szCs w:val="22"/>
        </w:rPr>
        <w:t>węglowodorów aromatycznych, ropy naftowej, gazu ziemnego i węgla kamiennego, fluorowcopochodnych węglowodorów, amin, alkoholi monohydroksylowych i polihydroksylowych, fenoli, aldehydów  i ketonów, kwasów karboksylowych, hydroksykwasów i amidów, estrów</w:t>
      </w:r>
      <w:r w:rsidR="000D6D0B" w:rsidRPr="00FD7574">
        <w:rPr>
          <w:i/>
          <w:sz w:val="22"/>
          <w:szCs w:val="22"/>
        </w:rPr>
        <w:t>, tłuszczów, utwardzania tłuszczów, funkcji biologicznych tłuszczów, zastosowania tłuszczów, rodzajów tłuszczy, cukrów prostych, zastosowania cukrów prostych, dwucukrów, wielocukrów, wykrywania skrobi, hydrolizy dwucukrów i wielocukrów, aminokwasów, klasyfikacji aminokwasów, właściwości chemicznych aminokwasów, peptydów i reakcji kondensacji, białek, podziału białek, denaturacji białek, wykrywania białek, trawienia białek, hydrolizy białek, struktury przestrzennej i funkcji białek, zielonej chemii, chemii stosowanej, tworzyw sztucznych, polimeryzacji i polikondensacji, polimeryzacji bi</w:t>
      </w:r>
      <w:r w:rsidR="000E391B" w:rsidRPr="00FD7574">
        <w:rPr>
          <w:i/>
          <w:sz w:val="22"/>
          <w:szCs w:val="22"/>
        </w:rPr>
        <w:t>o</w:t>
      </w:r>
      <w:r w:rsidR="000D6D0B" w:rsidRPr="00FD7574">
        <w:rPr>
          <w:i/>
          <w:sz w:val="22"/>
          <w:szCs w:val="22"/>
        </w:rPr>
        <w:t>degradowalnej, włókien naturalnych, sztucznych i syntetycznych, poliamidów, zastosowań włókien, czyszczenia i usuwania zanieczyszczeń, kosmetyków, procesów chemicznych zachodzących w żywności, chemii w służbie medycyny, leczniczych i toksycznych właściwości substancji, substancji niebezpiecznych w życiu codziennym, działalności człowieka a środowisku</w:t>
      </w:r>
    </w:p>
    <w:p w14:paraId="5911061A" w14:textId="77777777" w:rsidR="00B0696C" w:rsidRPr="00FD7574" w:rsidRDefault="00B0696C" w:rsidP="00FD7574">
      <w:pPr>
        <w:rPr>
          <w:i/>
          <w:sz w:val="22"/>
          <w:szCs w:val="22"/>
        </w:rPr>
      </w:pPr>
    </w:p>
    <w:p w14:paraId="5911061B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rozr</w:t>
      </w:r>
      <w:r w:rsidR="00584205" w:rsidRPr="00F9419B">
        <w:rPr>
          <w:b/>
          <w:i/>
        </w:rPr>
        <w:t>óżniać podstawowe pojęcia</w:t>
      </w:r>
      <w:r w:rsidR="007B2387" w:rsidRPr="00F9419B">
        <w:rPr>
          <w:b/>
          <w:i/>
        </w:rPr>
        <w:t xml:space="preserve"> dotyczące</w:t>
      </w:r>
      <w:r w:rsidR="00241A66" w:rsidRPr="00F9419B">
        <w:rPr>
          <w:b/>
          <w:i/>
        </w:rPr>
        <w:t>:</w:t>
      </w:r>
    </w:p>
    <w:p w14:paraId="5911061C" w14:textId="02F0FAE3" w:rsidR="000D6D0B" w:rsidRPr="00FD7574" w:rsidRDefault="00241A66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metali i niemetali, aktywności chemicznej berylowców,</w:t>
      </w:r>
      <w:r w:rsidR="00367406" w:rsidRPr="00FD7574">
        <w:rPr>
          <w:i/>
          <w:sz w:val="22"/>
          <w:szCs w:val="22"/>
        </w:rPr>
        <w:t xml:space="preserve"> właściwości chemicznych glinu, rdzewienia, właściwości chemicznych cynku i ołowiu, metali szlachetnych, aktywności chemicznych miedzi i złota, rud metali, procesu wielkopiecowego, metody elektrolitycznej i hutniczej oraz aluminotermii, pasywacji metali, właściwości chemicznych wodoru, węgla i krzemu, alotropii, wapieni, kredy i marmuru, tlenku krzemu(IV), zjawisk krasowych, twardości wody, gleby, żyzności gleby, urodzajności gleby, nawozów, degradacji gleby, </w:t>
      </w:r>
      <w:r w:rsidR="002B234F" w:rsidRPr="00FD7574">
        <w:rPr>
          <w:i/>
          <w:sz w:val="22"/>
          <w:szCs w:val="22"/>
        </w:rPr>
        <w:t>rekultywacji gleby, zaprawy wapiennej i gipsowej, cementu, szkła, betonu, reakcji ksantopretinowej, odmian alotropowych, właściwoś</w:t>
      </w:r>
      <w:r w:rsidR="00F9419B" w:rsidRPr="00FD7574">
        <w:rPr>
          <w:i/>
          <w:sz w:val="22"/>
          <w:szCs w:val="22"/>
        </w:rPr>
        <w:t>ci</w:t>
      </w:r>
      <w:r w:rsidR="002B234F" w:rsidRPr="00FD7574">
        <w:rPr>
          <w:i/>
          <w:sz w:val="22"/>
          <w:szCs w:val="22"/>
        </w:rPr>
        <w:t xml:space="preserve"> i chemicznych tlenu i siarki, chloru i bromu, zielonej chemia, otrzymywaniu metali i niemetali, amoniaku, kwasu siarkowego(VI),kwasu chlorowodorowego, budowy i nazewnictwa alkanów, alkenów i alkinów, właściwości chemicznych alkanów, alkenów i alkinów, reakcji substytucji i addycji oraz polimeryzacji, właściwości i budowy węglowodorów aromatycznych, ropy naftowej, gazu ziemnego i węgla kamiennego, fluorowcopochodnych węglowodorów, amin, alkoholi mono- i polihydroksylowych</w:t>
      </w:r>
      <w:r w:rsidR="00F9419B" w:rsidRPr="00FD7574">
        <w:rPr>
          <w:i/>
          <w:sz w:val="22"/>
          <w:szCs w:val="22"/>
        </w:rPr>
        <w:t>, fenoli, aldehydów i ketonów, próby Tollensa i Trommera, kwasów karboksylowych, hydroksykwasów i amidów, estrów, hydrolizy estrów</w:t>
      </w:r>
      <w:r w:rsidR="000D6D0B" w:rsidRPr="00FD7574">
        <w:rPr>
          <w:i/>
          <w:sz w:val="22"/>
          <w:szCs w:val="22"/>
        </w:rPr>
        <w:t xml:space="preserve">, tłuszczów, podziału tłuszczów, hydrolizy tłuszczów, utwardzania tłuszczów, spożycia tłuszczów, cukrów prostych, podziału cukrów, dwucukrów, wiązania O- glikozydowego, właściwości fizycznych i chemicznych dwucukrów, otrzymywania dwucukrów, </w:t>
      </w:r>
      <w:r w:rsidR="000D6D0B" w:rsidRPr="00FD7574">
        <w:rPr>
          <w:i/>
          <w:sz w:val="22"/>
          <w:szCs w:val="22"/>
        </w:rPr>
        <w:lastRenderedPageBreak/>
        <w:t>wielocukrów, występowania wielocukrów, wykrywania skrobi, hydrolizy skrobi, aminokwasów, klasyfikacji aminokwasów, właściwości aminokwasów, otrzymywania peptydów, białek, właściwości fizycznych białek, wykrywania białek, twardnienia białek, hydrolizy białek, reakcji ksantoproteinowej i biuretowej, budowy białek, struktury białek, funkcji biologicznych białek, chemii, przemysłu chemicznego, zielonej chemii, tworzyw sztucznych, klasyfikacji polimerów, polimeryzacji i polikondensacji, polimerów biodegradowalnych, włókien sztucznych i syntetycznych, jedwabiu sztucznego i naturalnego, zastosowania włókien, wywabiania plam, środków do zmywania i prania, środków czystości zawi</w:t>
      </w:r>
      <w:r w:rsidR="00D23AA8" w:rsidRPr="00FD7574">
        <w:rPr>
          <w:i/>
          <w:sz w:val="22"/>
          <w:szCs w:val="22"/>
        </w:rPr>
        <w:t>e</w:t>
      </w:r>
      <w:r w:rsidR="000D6D0B" w:rsidRPr="00FD7574">
        <w:rPr>
          <w:i/>
          <w:sz w:val="22"/>
          <w:szCs w:val="22"/>
        </w:rPr>
        <w:t>r</w:t>
      </w:r>
      <w:r w:rsidR="00D23AA8" w:rsidRPr="00FD7574">
        <w:rPr>
          <w:i/>
          <w:sz w:val="22"/>
          <w:szCs w:val="22"/>
        </w:rPr>
        <w:t>aj</w:t>
      </w:r>
      <w:r w:rsidR="000D6D0B" w:rsidRPr="00FD7574">
        <w:rPr>
          <w:i/>
          <w:sz w:val="22"/>
          <w:szCs w:val="22"/>
        </w:rPr>
        <w:t>ącvch kwasy, kosmetyków, kosmetyków pielęgnujących i ochronnych, pigmentów, barwników, fermentacji w przetwarzaniu żywności, chemii medycznej chemii leków, polimerów biomedycznych, właściwego stosowania leków, toksyczności substancji, substancji obecnych w różnych napojach i ich wpływu na ludzki organizm, substancji uzależniających, uzależnianiu substancji niebezpiecznych, rozpoznania substancji niebezpiecznej, ogólnych zasad udzielania pierwszej pomocy, rozwoju cywilizacji a zanieczyszczeniu środowiska, skażeniu powietrza, wody i gleby, sposobów ochrony środowiska</w:t>
      </w:r>
    </w:p>
    <w:p w14:paraId="5911061D" w14:textId="77777777" w:rsidR="00241A66" w:rsidRPr="007B2387" w:rsidRDefault="00241A66" w:rsidP="00D04365">
      <w:pPr>
        <w:spacing w:line="360" w:lineRule="auto"/>
        <w:rPr>
          <w:i/>
        </w:rPr>
      </w:pPr>
    </w:p>
    <w:p w14:paraId="5911061E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klasyf</w:t>
      </w:r>
      <w:r w:rsidR="00F9419B" w:rsidRPr="00F9419B">
        <w:rPr>
          <w:b/>
          <w:i/>
        </w:rPr>
        <w:t>ikować:</w:t>
      </w:r>
    </w:p>
    <w:p w14:paraId="5911061F" w14:textId="77777777" w:rsidR="00F9419B" w:rsidRDefault="00F9419B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zdobyte widomości i umiejętności w klasie drugiej</w:t>
      </w:r>
    </w:p>
    <w:p w14:paraId="5453EAA4" w14:textId="77777777" w:rsidR="00FD7574" w:rsidRPr="00FD7574" w:rsidRDefault="00FD7574" w:rsidP="00FD7574">
      <w:pPr>
        <w:rPr>
          <w:i/>
          <w:sz w:val="22"/>
          <w:szCs w:val="22"/>
        </w:rPr>
      </w:pPr>
    </w:p>
    <w:p w14:paraId="59110620" w14:textId="77777777" w:rsidR="00D04365" w:rsidRPr="00F9419B" w:rsidRDefault="00D04365" w:rsidP="00D04365">
      <w:pPr>
        <w:spacing w:line="360" w:lineRule="auto"/>
        <w:rPr>
          <w:b/>
          <w:i/>
        </w:rPr>
      </w:pPr>
      <w:r w:rsidRPr="00F9419B">
        <w:rPr>
          <w:b/>
          <w:i/>
        </w:rPr>
        <w:t>- ident</w:t>
      </w:r>
      <w:r w:rsidR="00F9419B" w:rsidRPr="00F9419B">
        <w:rPr>
          <w:b/>
          <w:i/>
        </w:rPr>
        <w:t>yfikować:</w:t>
      </w:r>
    </w:p>
    <w:p w14:paraId="59110621" w14:textId="77777777" w:rsidR="00F9419B" w:rsidRPr="00FD7574" w:rsidRDefault="00F9419B" w:rsidP="00D04365">
      <w:pPr>
        <w:spacing w:line="360" w:lineRule="auto"/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podstawowe pojęcia zdobyte w klasie drugiej</w:t>
      </w:r>
    </w:p>
    <w:p w14:paraId="59110622" w14:textId="77777777" w:rsidR="00D04365" w:rsidRDefault="00584205" w:rsidP="00D04365">
      <w:pPr>
        <w:spacing w:line="360" w:lineRule="auto"/>
        <w:rPr>
          <w:i/>
        </w:rPr>
      </w:pPr>
      <w:r w:rsidRPr="00F9419B">
        <w:rPr>
          <w:b/>
          <w:i/>
        </w:rPr>
        <w:t xml:space="preserve">- </w:t>
      </w:r>
      <w:r w:rsidR="00F9419B" w:rsidRPr="00F9419B">
        <w:rPr>
          <w:b/>
          <w:i/>
        </w:rPr>
        <w:t>charakteryzować</w:t>
      </w:r>
      <w:r w:rsidR="00F9419B">
        <w:rPr>
          <w:i/>
        </w:rPr>
        <w:t>:</w:t>
      </w:r>
    </w:p>
    <w:p w14:paraId="59110623" w14:textId="77777777" w:rsidR="00F9419B" w:rsidRPr="00FD7574" w:rsidRDefault="00F9419B" w:rsidP="00FD7574">
      <w:pPr>
        <w:rPr>
          <w:i/>
          <w:sz w:val="22"/>
          <w:szCs w:val="22"/>
        </w:rPr>
      </w:pPr>
      <w:r w:rsidRPr="00FD7574">
        <w:rPr>
          <w:i/>
          <w:sz w:val="22"/>
          <w:szCs w:val="22"/>
        </w:rPr>
        <w:t>podstawowe terminy chemiczne opanowane w klasie drugiej</w:t>
      </w:r>
    </w:p>
    <w:p w14:paraId="59110624" w14:textId="77777777" w:rsidR="00D04365" w:rsidRPr="00F9419B" w:rsidRDefault="00584205" w:rsidP="00A02C0D">
      <w:pPr>
        <w:spacing w:line="360" w:lineRule="auto"/>
        <w:rPr>
          <w:b/>
          <w:i/>
        </w:rPr>
      </w:pPr>
      <w:r w:rsidRPr="00F9419B">
        <w:rPr>
          <w:b/>
          <w:i/>
        </w:rPr>
        <w:t>- określać</w:t>
      </w:r>
      <w:r w:rsidR="00F9419B" w:rsidRPr="00F9419B">
        <w:rPr>
          <w:b/>
          <w:i/>
        </w:rPr>
        <w:t>:</w:t>
      </w:r>
    </w:p>
    <w:p w14:paraId="59110625" w14:textId="1BAB01CE" w:rsidR="00F9419B" w:rsidRPr="00FD7574" w:rsidRDefault="00F9419B" w:rsidP="00FD7574">
      <w:pPr>
        <w:rPr>
          <w:sz w:val="22"/>
          <w:szCs w:val="22"/>
        </w:rPr>
      </w:pPr>
      <w:r w:rsidRPr="00FD7574">
        <w:rPr>
          <w:i/>
          <w:sz w:val="22"/>
          <w:szCs w:val="22"/>
        </w:rPr>
        <w:t>zależności między podstawowymi pojęciami chemicz</w:t>
      </w:r>
      <w:r w:rsidR="009F6254" w:rsidRPr="00FD7574">
        <w:rPr>
          <w:i/>
          <w:sz w:val="22"/>
          <w:szCs w:val="22"/>
        </w:rPr>
        <w:t>nymi zdobytymi w klasie drugiej</w:t>
      </w:r>
    </w:p>
    <w:p w14:paraId="59110626" w14:textId="77777777" w:rsidR="00F9419B" w:rsidRPr="00FD7574" w:rsidRDefault="00F9419B" w:rsidP="00FD7574">
      <w:pPr>
        <w:rPr>
          <w:sz w:val="22"/>
          <w:szCs w:val="22"/>
        </w:rPr>
      </w:pPr>
    </w:p>
    <w:p w14:paraId="5911062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59110628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ma braki w opanowaniu wiadomości i umiejętności określonych programem,</w:t>
      </w:r>
    </w:p>
    <w:p w14:paraId="59110629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 xml:space="preserve">- z pomocą nauczyciela rozwiązuje typowe zadania teoretyczne i praktyczne o niewielkim  </w:t>
      </w:r>
    </w:p>
    <w:p w14:paraId="5911062A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 xml:space="preserve">  stopniu trudności,</w:t>
      </w:r>
    </w:p>
    <w:p w14:paraId="5911062B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z pomocą nauczyciela pisze proste wzory chemiczne i równania reakcji chemicznych,</w:t>
      </w:r>
    </w:p>
    <w:p w14:paraId="5911062C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przejawia niesystematyczne zaangażowanie w proces uczenia się,</w:t>
      </w:r>
    </w:p>
    <w:p w14:paraId="5911062D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posiada zeszyt lekcyjny,</w:t>
      </w:r>
    </w:p>
    <w:p w14:paraId="5911062E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wykonuje notatki w zeszycie lekcyjnym,</w:t>
      </w:r>
    </w:p>
    <w:p w14:paraId="5911062F" w14:textId="77777777" w:rsidR="00F9419B" w:rsidRPr="00FD7574" w:rsidRDefault="00F9419B" w:rsidP="0081394F">
      <w:pPr>
        <w:rPr>
          <w:sz w:val="22"/>
          <w:szCs w:val="22"/>
        </w:rPr>
      </w:pPr>
      <w:r w:rsidRPr="00FD7574">
        <w:rPr>
          <w:sz w:val="22"/>
          <w:szCs w:val="22"/>
        </w:rPr>
        <w:t>- przychodzi na lekcje chemii;</w:t>
      </w:r>
    </w:p>
    <w:p w14:paraId="59110630" w14:textId="77777777" w:rsidR="00F9419B" w:rsidRPr="00FD7574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31" w14:textId="2F5E5584" w:rsidR="00D04365" w:rsidRDefault="00D04365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</w:t>
      </w:r>
      <w:r w:rsidR="0086154F" w:rsidRPr="0086154F">
        <w:rPr>
          <w:b/>
          <w:u w:val="single"/>
        </w:rPr>
        <w:t xml:space="preserve"> </w:t>
      </w:r>
      <w:r w:rsidR="0086154F" w:rsidRPr="000C431E">
        <w:rPr>
          <w:b/>
          <w:u w:val="single"/>
        </w:rPr>
        <w:t>wypełniać takie wymagania jak na ocenę d</w:t>
      </w:r>
      <w:r w:rsidR="007D7AC3">
        <w:rPr>
          <w:b/>
          <w:u w:val="single"/>
        </w:rPr>
        <w:t>opuszczającą</w:t>
      </w:r>
      <w:r w:rsidR="0086154F" w:rsidRPr="000C431E">
        <w:rPr>
          <w:b/>
          <w:u w:val="single"/>
        </w:rPr>
        <w:t>, a ponadto:</w:t>
      </w:r>
    </w:p>
    <w:p w14:paraId="5911063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opanował w podstawowym zakresie wiadomości i umiejętności,</w:t>
      </w:r>
    </w:p>
    <w:p w14:paraId="59110633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korzysta z pomocą nauczyciela  ze źródeł wiedzy,</w:t>
      </w:r>
    </w:p>
    <w:p w14:paraId="59110634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z pomocą nauczyciela poprawnie stosuje wiadomości i umiejętności przy rozwiązywaniu</w:t>
      </w:r>
    </w:p>
    <w:p w14:paraId="59110635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typowych zadań i problemów,</w:t>
      </w:r>
    </w:p>
    <w:p w14:paraId="59110636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z pomocą nauczyciela pisze i uzgadnia równania reakcji chemicznych oraz rozwiązuje</w:t>
      </w:r>
    </w:p>
    <w:p w14:paraId="5911063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zadania o niewielkim stopniu trudności,</w:t>
      </w:r>
    </w:p>
    <w:p w14:paraId="5911063A" w14:textId="546BDD65" w:rsidR="00F9419B" w:rsidRDefault="00F9419B" w:rsidP="00E26707">
      <w:pPr>
        <w:rPr>
          <w:sz w:val="22"/>
          <w:szCs w:val="22"/>
        </w:rPr>
      </w:pPr>
      <w:r w:rsidRPr="0081394F">
        <w:rPr>
          <w:sz w:val="22"/>
          <w:szCs w:val="22"/>
        </w:rPr>
        <w:t>- w czasie lekcji wykazuje się aktywnością w sposób zadowalający;</w:t>
      </w:r>
    </w:p>
    <w:p w14:paraId="685F71A8" w14:textId="77777777" w:rsidR="00E26707" w:rsidRPr="00E26707" w:rsidRDefault="00E26707" w:rsidP="00E26707">
      <w:pPr>
        <w:rPr>
          <w:sz w:val="22"/>
          <w:szCs w:val="22"/>
        </w:rPr>
      </w:pPr>
    </w:p>
    <w:p w14:paraId="43E7E521" w14:textId="77777777" w:rsidR="007D7AC3" w:rsidRDefault="00D04365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</w:t>
      </w:r>
      <w:r w:rsidR="007D7AC3" w:rsidRPr="007D7AC3">
        <w:rPr>
          <w:b/>
          <w:u w:val="single"/>
        </w:rPr>
        <w:t xml:space="preserve"> </w:t>
      </w:r>
      <w:r w:rsidR="007D7AC3" w:rsidRPr="000C431E">
        <w:rPr>
          <w:b/>
          <w:u w:val="single"/>
        </w:rPr>
        <w:t>wypełniać takie wymagania jak na ocenę do</w:t>
      </w:r>
      <w:r w:rsidR="007D7AC3">
        <w:rPr>
          <w:b/>
          <w:u w:val="single"/>
        </w:rPr>
        <w:t>stateczną</w:t>
      </w:r>
      <w:r w:rsidR="007D7AC3" w:rsidRPr="000C431E">
        <w:rPr>
          <w:b/>
          <w:u w:val="single"/>
        </w:rPr>
        <w:t xml:space="preserve">, </w:t>
      </w:r>
    </w:p>
    <w:p w14:paraId="5911063B" w14:textId="597A14FF" w:rsidR="00D04365" w:rsidRDefault="007D7AC3" w:rsidP="007D7AC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a ponadto:</w:t>
      </w:r>
    </w:p>
    <w:p w14:paraId="5911063C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opanował w dużym zakresie wiadomości i umiejętności określone programem,</w:t>
      </w:r>
    </w:p>
    <w:p w14:paraId="5911063D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lastRenderedPageBreak/>
        <w:t xml:space="preserve">- poprawnie stosuje wiadomości i umiejętności do samodzielnego rozwiązywania  </w:t>
      </w:r>
    </w:p>
    <w:p w14:paraId="5911063E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typowych zadań i problemów,</w:t>
      </w:r>
    </w:p>
    <w:p w14:paraId="5911063F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opisuje doświadczenia chemiczne,</w:t>
      </w:r>
    </w:p>
    <w:p w14:paraId="59110640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pisze i uzgadnia równania reakcji chemicznych,</w:t>
      </w:r>
    </w:p>
    <w:p w14:paraId="59110641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samodzielnie rozwiązuje zadania o średnim stopniu trudności,</w:t>
      </w:r>
    </w:p>
    <w:p w14:paraId="59110642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>- korzysta z układu okresowego pierwiastków, wykresów, tablic i innych źródeł wiedzy</w:t>
      </w:r>
    </w:p>
    <w:p w14:paraId="59110643" w14:textId="77777777" w:rsidR="00F9419B" w:rsidRPr="0081394F" w:rsidRDefault="00F9419B" w:rsidP="00F9419B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chemicznej,</w:t>
      </w:r>
    </w:p>
    <w:p w14:paraId="59110645" w14:textId="75F774FB" w:rsidR="00F9419B" w:rsidRDefault="00F9419B" w:rsidP="00E26707">
      <w:pPr>
        <w:rPr>
          <w:sz w:val="22"/>
          <w:szCs w:val="22"/>
        </w:rPr>
      </w:pPr>
      <w:r w:rsidRPr="0081394F">
        <w:rPr>
          <w:sz w:val="22"/>
          <w:szCs w:val="22"/>
        </w:rPr>
        <w:t>- jest aktywny na lekcjach;</w:t>
      </w:r>
    </w:p>
    <w:p w14:paraId="5BEE8262" w14:textId="77777777" w:rsidR="00E26707" w:rsidRPr="00E26707" w:rsidRDefault="00E26707" w:rsidP="00E26707">
      <w:pPr>
        <w:rPr>
          <w:sz w:val="22"/>
          <w:szCs w:val="22"/>
        </w:rPr>
      </w:pPr>
    </w:p>
    <w:p w14:paraId="59110646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5911064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posiada wiadomości i umiejętności znacznie wykraczające poza program nauczania,</w:t>
      </w:r>
    </w:p>
    <w:p w14:paraId="59110648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formułuje problemy oraz dokonuje analizy i syntezy nowych zjawisk,</w:t>
      </w:r>
    </w:p>
    <w:p w14:paraId="59110649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proponuje rozwiązana nietypowe,</w:t>
      </w:r>
    </w:p>
    <w:p w14:paraId="5911064A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osiąga sukcesy w konkursach i olimpiadach chemicznych szczebla wyższego </w:t>
      </w:r>
    </w:p>
    <w:p w14:paraId="5911064B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niż szkolny,</w:t>
      </w:r>
    </w:p>
    <w:p w14:paraId="5911064C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opanował w pełnym zakresie wiadomości i umiejętności określone programem i uzyskał</w:t>
      </w:r>
    </w:p>
    <w:p w14:paraId="5911064D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ze wszystkich sprawdzianów ocenę bardzo dobrą,</w:t>
      </w:r>
    </w:p>
    <w:p w14:paraId="5911064E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jest bardzo aktywny na lekcjach;</w:t>
      </w:r>
    </w:p>
    <w:p w14:paraId="5911064F" w14:textId="77777777" w:rsidR="00F9419B" w:rsidRPr="0081394F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50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9110651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posiada wiadomości i umiejętności znacznie wykraczające poza program nauczania,</w:t>
      </w:r>
    </w:p>
    <w:p w14:paraId="5911065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formułuje problemy oraz dokonuje analizy i syntezy nowych zjawisk,</w:t>
      </w:r>
    </w:p>
    <w:p w14:paraId="59110653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proponuje rozwiązana nietypowe,</w:t>
      </w:r>
    </w:p>
    <w:p w14:paraId="59110654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osiąga sukcesy w konkursach i olimpiadach chemicznych szczebla wyższego  niż szkolny,</w:t>
      </w:r>
    </w:p>
    <w:p w14:paraId="59110655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opanował w pełnym zakresie wiadomości i umiejętności określone programem i uzyskał ze   </w:t>
      </w:r>
    </w:p>
    <w:p w14:paraId="59110656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wszystkich sprawdzianów ocenę celującą,</w:t>
      </w:r>
    </w:p>
    <w:p w14:paraId="59110657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jest bardzo aktywny na lekcjach;</w:t>
      </w:r>
    </w:p>
    <w:p w14:paraId="59110658" w14:textId="77777777" w:rsidR="00F9419B" w:rsidRPr="0081394F" w:rsidRDefault="00F9419B" w:rsidP="0081394F">
      <w:pPr>
        <w:ind w:left="180" w:hanging="180"/>
        <w:rPr>
          <w:b/>
          <w:sz w:val="22"/>
          <w:szCs w:val="22"/>
          <w:u w:val="single"/>
        </w:rPr>
      </w:pPr>
    </w:p>
    <w:p w14:paraId="59110659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5911065A" w14:textId="77777777" w:rsidR="00F9419B" w:rsidRPr="0081394F" w:rsidRDefault="00F9419B" w:rsidP="0081394F">
      <w:pPr>
        <w:ind w:left="181" w:hanging="181"/>
        <w:rPr>
          <w:b/>
          <w:sz w:val="22"/>
          <w:szCs w:val="22"/>
          <w:u w:val="single"/>
        </w:rPr>
      </w:pPr>
      <w:r w:rsidRPr="0081394F">
        <w:rPr>
          <w:sz w:val="22"/>
          <w:szCs w:val="22"/>
        </w:rPr>
        <w:t xml:space="preserve">- nie opanował wiadomości i umiejętności określonych programem, które są  konieczne do </w:t>
      </w:r>
    </w:p>
    <w:p w14:paraId="5911065B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 dalszego kształcenia,</w:t>
      </w:r>
    </w:p>
    <w:p w14:paraId="5911065C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zna symboliki chemicznej,</w:t>
      </w:r>
    </w:p>
    <w:p w14:paraId="5911065D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nawet z pomocą nauczyciela nie pisze prostych wzorów i równań reakcji chemicznych,</w:t>
      </w:r>
    </w:p>
    <w:p w14:paraId="5911065E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- nie potrafi bezpiecznie posługiwać się prostym sprzętem laboratoryjnym </w:t>
      </w:r>
    </w:p>
    <w:p w14:paraId="5911065F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 xml:space="preserve">  i odczynnikami chemicznymi,</w:t>
      </w:r>
    </w:p>
    <w:p w14:paraId="59110660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wykazuje zadowalającej aktywności poznawczej i chęci do pracy,</w:t>
      </w:r>
    </w:p>
    <w:p w14:paraId="59110661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posiada zeszytu przedmiotowego,</w:t>
      </w:r>
    </w:p>
    <w:p w14:paraId="59110662" w14:textId="77777777" w:rsidR="00F9419B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prowadzi notatek na lekcji,</w:t>
      </w:r>
    </w:p>
    <w:p w14:paraId="59110665" w14:textId="3933DB56" w:rsidR="00D04365" w:rsidRPr="0081394F" w:rsidRDefault="00F9419B" w:rsidP="0081394F">
      <w:pPr>
        <w:rPr>
          <w:sz w:val="22"/>
          <w:szCs w:val="22"/>
        </w:rPr>
      </w:pPr>
      <w:r w:rsidRPr="0081394F">
        <w:rPr>
          <w:sz w:val="22"/>
          <w:szCs w:val="22"/>
        </w:rPr>
        <w:t>- nie przychodzi na lekcje chemii.</w:t>
      </w:r>
    </w:p>
    <w:p w14:paraId="59110666" w14:textId="77777777" w:rsidR="00A152BA" w:rsidRDefault="00A152BA"/>
    <w:p w14:paraId="6E91098D" w14:textId="77777777" w:rsidR="00C33EAA" w:rsidRDefault="00C33EAA" w:rsidP="00C33EAA">
      <w:pPr>
        <w:spacing w:line="360" w:lineRule="auto"/>
        <w:ind w:left="181" w:hanging="181"/>
        <w:rPr>
          <w:b/>
          <w:bCs/>
          <w:i/>
          <w:iCs/>
        </w:rPr>
      </w:pPr>
      <w:r>
        <w:rPr>
          <w:b/>
          <w:bCs/>
          <w:i/>
          <w:iCs/>
        </w:rPr>
        <w:t>FORMY SPRAWDZANIA WIADOMOŚCI I UMIEJĘTNOŚCI UCZNIA:</w:t>
      </w:r>
    </w:p>
    <w:p w14:paraId="4D2854B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sprawdziany,</w:t>
      </w:r>
    </w:p>
    <w:p w14:paraId="1F47D3D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kartkówki,</w:t>
      </w:r>
    </w:p>
    <w:p w14:paraId="2197B322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odpowiedzi ustne,</w:t>
      </w:r>
    </w:p>
    <w:p w14:paraId="53BFDDC4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prace domowe</w:t>
      </w:r>
    </w:p>
    <w:p w14:paraId="02AB8DCF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aktywność na lekcji,</w:t>
      </w:r>
    </w:p>
    <w:p w14:paraId="0A6BFD5E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prezentacje,</w:t>
      </w:r>
    </w:p>
    <w:p w14:paraId="6BE3B758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osiągnięcia w konkursie i projekcie</w:t>
      </w:r>
    </w:p>
    <w:p w14:paraId="19FDA4A5" w14:textId="680CCC81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  <w:r w:rsidRPr="0081394F">
        <w:rPr>
          <w:i/>
          <w:iCs/>
          <w:sz w:val="22"/>
          <w:szCs w:val="22"/>
        </w:rPr>
        <w:t>- 95% frekwencji i powyżej na lekcjach ( bardzo dob</w:t>
      </w:r>
      <w:r w:rsidR="00E26707">
        <w:rPr>
          <w:i/>
          <w:iCs/>
          <w:sz w:val="22"/>
          <w:szCs w:val="22"/>
        </w:rPr>
        <w:t>r</w:t>
      </w:r>
      <w:r w:rsidRPr="0081394F">
        <w:rPr>
          <w:i/>
          <w:iCs/>
          <w:sz w:val="22"/>
          <w:szCs w:val="22"/>
        </w:rPr>
        <w:t>y – ocena cz</w:t>
      </w:r>
      <w:r w:rsidR="00DC2092" w:rsidRPr="0081394F">
        <w:rPr>
          <w:i/>
          <w:iCs/>
          <w:sz w:val="22"/>
          <w:szCs w:val="22"/>
        </w:rPr>
        <w:t>ą</w:t>
      </w:r>
      <w:r w:rsidRPr="0081394F">
        <w:rPr>
          <w:i/>
          <w:iCs/>
          <w:sz w:val="22"/>
          <w:szCs w:val="22"/>
        </w:rPr>
        <w:t>st</w:t>
      </w:r>
      <w:r w:rsidR="00DC2092" w:rsidRPr="0081394F">
        <w:rPr>
          <w:i/>
          <w:iCs/>
          <w:sz w:val="22"/>
          <w:szCs w:val="22"/>
        </w:rPr>
        <w:t>k</w:t>
      </w:r>
      <w:r w:rsidRPr="0081394F">
        <w:rPr>
          <w:i/>
          <w:iCs/>
          <w:sz w:val="22"/>
          <w:szCs w:val="22"/>
        </w:rPr>
        <w:t>owa)</w:t>
      </w:r>
    </w:p>
    <w:p w14:paraId="32A2180C" w14:textId="77777777" w:rsidR="00C33EAA" w:rsidRPr="0081394F" w:rsidRDefault="00C33EAA" w:rsidP="0081394F">
      <w:pPr>
        <w:ind w:left="181" w:hanging="181"/>
        <w:rPr>
          <w:i/>
          <w:iCs/>
          <w:sz w:val="22"/>
          <w:szCs w:val="22"/>
        </w:rPr>
      </w:pPr>
    </w:p>
    <w:p w14:paraId="59110667" w14:textId="77777777" w:rsidR="00D04365" w:rsidRPr="0081394F" w:rsidRDefault="00D04365" w:rsidP="0081394F">
      <w:pPr>
        <w:rPr>
          <w:sz w:val="22"/>
          <w:szCs w:val="22"/>
        </w:rPr>
      </w:pPr>
    </w:p>
    <w:sectPr w:rsidR="00D04365" w:rsidRPr="0081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23478"/>
    <w:rsid w:val="000D31EF"/>
    <w:rsid w:val="000D6D0B"/>
    <w:rsid w:val="000E391B"/>
    <w:rsid w:val="001512FB"/>
    <w:rsid w:val="00154556"/>
    <w:rsid w:val="00157351"/>
    <w:rsid w:val="00167EAD"/>
    <w:rsid w:val="00214777"/>
    <w:rsid w:val="00241A66"/>
    <w:rsid w:val="00247633"/>
    <w:rsid w:val="00263B41"/>
    <w:rsid w:val="002B234F"/>
    <w:rsid w:val="00367406"/>
    <w:rsid w:val="0045576F"/>
    <w:rsid w:val="00492538"/>
    <w:rsid w:val="00584205"/>
    <w:rsid w:val="006D2FD0"/>
    <w:rsid w:val="007B2387"/>
    <w:rsid w:val="007D7AC3"/>
    <w:rsid w:val="0081394F"/>
    <w:rsid w:val="0086154F"/>
    <w:rsid w:val="009F6254"/>
    <w:rsid w:val="00A02C0D"/>
    <w:rsid w:val="00A152BA"/>
    <w:rsid w:val="00A572B5"/>
    <w:rsid w:val="00B0696C"/>
    <w:rsid w:val="00C33EAA"/>
    <w:rsid w:val="00C97C03"/>
    <w:rsid w:val="00CC4F47"/>
    <w:rsid w:val="00D04365"/>
    <w:rsid w:val="00D23AA8"/>
    <w:rsid w:val="00DC2092"/>
    <w:rsid w:val="00DC38AF"/>
    <w:rsid w:val="00E26707"/>
    <w:rsid w:val="00F9419B"/>
    <w:rsid w:val="00FD757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060E"/>
  <w15:docId w15:val="{28508EA3-F355-4F1F-8512-2F13C664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39FB-C30A-419A-8F1E-9C1FD56A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Bogumiła Kwaśniewska</cp:lastModifiedBy>
  <cp:revision>3</cp:revision>
  <dcterms:created xsi:type="dcterms:W3CDTF">2024-09-04T17:21:00Z</dcterms:created>
  <dcterms:modified xsi:type="dcterms:W3CDTF">2024-09-04T17:21:00Z</dcterms:modified>
</cp:coreProperties>
</file>